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E" w:rsidRDefault="00FC0C4E" w:rsidP="00FD3F1C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154" w:rsidRDefault="006A7154" w:rsidP="00FD3F1C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1DB9">
        <w:rPr>
          <w:rFonts w:ascii="Times New Roman" w:hAnsi="Times New Roman" w:cs="Times New Roman"/>
          <w:b/>
          <w:sz w:val="28"/>
          <w:szCs w:val="28"/>
        </w:rPr>
        <w:t xml:space="preserve">Анализ комплексного психодиагностического обследования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адаптационного периода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E1DB9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E1DB9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AE1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FD3F1C" w:rsidRPr="00AE1DB9" w:rsidRDefault="00FD3F1C" w:rsidP="00FD3F1C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85024E" w:rsidRPr="00FD3F1C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AE1D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3F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D3F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AE1DB9">
        <w:rPr>
          <w:rFonts w:ascii="Times New Roman" w:hAnsi="Times New Roman" w:cs="Times New Roman"/>
          <w:sz w:val="28"/>
          <w:szCs w:val="28"/>
        </w:rPr>
        <w:t xml:space="preserve"> года было проведено психодиагностическое обследование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1DB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1DB9">
        <w:rPr>
          <w:rFonts w:ascii="Times New Roman" w:hAnsi="Times New Roman" w:cs="Times New Roman"/>
          <w:sz w:val="28"/>
          <w:szCs w:val="28"/>
        </w:rPr>
        <w:t>щихся 5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D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DB9">
        <w:rPr>
          <w:rFonts w:ascii="Times New Roman" w:hAnsi="Times New Roman" w:cs="Times New Roman"/>
          <w:sz w:val="28"/>
          <w:szCs w:val="28"/>
        </w:rPr>
        <w:t>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Pr="00AE1DB9">
        <w:rPr>
          <w:rFonts w:ascii="Times New Roman" w:hAnsi="Times New Roman" w:cs="Times New Roman"/>
          <w:sz w:val="28"/>
          <w:szCs w:val="28"/>
        </w:rPr>
        <w:t xml:space="preserve"> ", </w:t>
      </w:r>
      <w:r w:rsidR="0085024E">
        <w:rPr>
          <w:rFonts w:ascii="Times New Roman" w:hAnsi="Times New Roman" w:cs="Times New Roman"/>
          <w:sz w:val="28"/>
          <w:szCs w:val="28"/>
        </w:rPr>
        <w:t xml:space="preserve">с </w:t>
      </w:r>
      <w:r w:rsidR="0085024E" w:rsidRPr="0085024E">
        <w:rPr>
          <w:rFonts w:ascii="Times New Roman" w:hAnsi="Times New Roman" w:cs="Times New Roman"/>
          <w:sz w:val="28"/>
          <w:szCs w:val="28"/>
        </w:rPr>
        <w:t>целью</w:t>
      </w:r>
      <w:r w:rsidR="0085024E" w:rsidRPr="00AE1DB9">
        <w:rPr>
          <w:rFonts w:ascii="Times New Roman" w:hAnsi="Times New Roman" w:cs="Times New Roman"/>
          <w:sz w:val="28"/>
          <w:szCs w:val="28"/>
        </w:rPr>
        <w:t xml:space="preserve"> психодиагностического обследования изучени</w:t>
      </w:r>
      <w:r w:rsidR="0085024E">
        <w:rPr>
          <w:rFonts w:ascii="Times New Roman" w:hAnsi="Times New Roman" w:cs="Times New Roman"/>
          <w:sz w:val="28"/>
          <w:szCs w:val="28"/>
        </w:rPr>
        <w:t>я</w:t>
      </w:r>
      <w:r w:rsidR="0085024E" w:rsidRPr="00AE1DB9">
        <w:rPr>
          <w:rFonts w:ascii="Times New Roman" w:hAnsi="Times New Roman" w:cs="Times New Roman"/>
          <w:sz w:val="28"/>
          <w:szCs w:val="28"/>
        </w:rPr>
        <w:t xml:space="preserve"> степени и особенностей </w:t>
      </w:r>
      <w:proofErr w:type="gramStart"/>
      <w:r w:rsidR="0085024E" w:rsidRPr="00AE1DB9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="0085024E" w:rsidRPr="00AE1DB9">
        <w:rPr>
          <w:rFonts w:ascii="Times New Roman" w:hAnsi="Times New Roman" w:cs="Times New Roman"/>
          <w:sz w:val="28"/>
          <w:szCs w:val="28"/>
        </w:rPr>
        <w:t xml:space="preserve"> </w:t>
      </w:r>
      <w:r w:rsidR="0085024E">
        <w:rPr>
          <w:rFonts w:ascii="Times New Roman" w:hAnsi="Times New Roman" w:cs="Times New Roman"/>
          <w:sz w:val="28"/>
          <w:szCs w:val="28"/>
        </w:rPr>
        <w:t>об</w:t>
      </w:r>
      <w:r w:rsidR="0085024E" w:rsidRPr="00AE1DB9">
        <w:rPr>
          <w:rFonts w:ascii="Times New Roman" w:hAnsi="Times New Roman" w:cs="Times New Roman"/>
          <w:sz w:val="28"/>
          <w:szCs w:val="28"/>
        </w:rPr>
        <w:t>уча</w:t>
      </w:r>
      <w:r w:rsidR="0085024E">
        <w:rPr>
          <w:rFonts w:ascii="Times New Roman" w:hAnsi="Times New Roman" w:cs="Times New Roman"/>
          <w:sz w:val="28"/>
          <w:szCs w:val="28"/>
        </w:rPr>
        <w:t>ю</w:t>
      </w:r>
      <w:r w:rsidR="0085024E" w:rsidRPr="00AE1DB9">
        <w:rPr>
          <w:rFonts w:ascii="Times New Roman" w:hAnsi="Times New Roman" w:cs="Times New Roman"/>
          <w:sz w:val="28"/>
          <w:szCs w:val="28"/>
        </w:rPr>
        <w:t xml:space="preserve">щихся к новым </w:t>
      </w:r>
      <w:r w:rsidR="0085024E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85024E" w:rsidRPr="00AE1DB9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85024E">
        <w:rPr>
          <w:rFonts w:ascii="Times New Roman" w:hAnsi="Times New Roman" w:cs="Times New Roman"/>
          <w:sz w:val="28"/>
          <w:szCs w:val="28"/>
        </w:rPr>
        <w:t xml:space="preserve">в связи с переходом из младшего звена в среднее. Экспериментальную группу составили </w:t>
      </w:r>
      <w:r w:rsidR="00FD3F1C">
        <w:rPr>
          <w:rFonts w:ascii="Times New Roman" w:hAnsi="Times New Roman" w:cs="Times New Roman"/>
          <w:sz w:val="28"/>
          <w:szCs w:val="28"/>
        </w:rPr>
        <w:t>14</w:t>
      </w:r>
      <w:r w:rsidRPr="00AE1DB9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AD104D">
        <w:rPr>
          <w:rFonts w:ascii="Times New Roman" w:hAnsi="Times New Roman" w:cs="Times New Roman"/>
          <w:sz w:val="28"/>
          <w:szCs w:val="28"/>
        </w:rPr>
        <w:t xml:space="preserve">5 </w:t>
      </w:r>
      <w:r w:rsidRPr="00FD3F1C">
        <w:rPr>
          <w:rFonts w:ascii="Times New Roman" w:hAnsi="Times New Roman" w:cs="Times New Roman"/>
          <w:sz w:val="28"/>
          <w:szCs w:val="28"/>
        </w:rPr>
        <w:t>девоч</w:t>
      </w:r>
      <w:r w:rsidR="00AD104D">
        <w:rPr>
          <w:rFonts w:ascii="Times New Roman" w:hAnsi="Times New Roman" w:cs="Times New Roman"/>
          <w:sz w:val="28"/>
          <w:szCs w:val="28"/>
        </w:rPr>
        <w:t>ек</w:t>
      </w:r>
      <w:r w:rsidRPr="00FD3F1C">
        <w:rPr>
          <w:rFonts w:ascii="Times New Roman" w:hAnsi="Times New Roman" w:cs="Times New Roman"/>
          <w:sz w:val="28"/>
          <w:szCs w:val="28"/>
        </w:rPr>
        <w:t xml:space="preserve">, </w:t>
      </w:r>
      <w:r w:rsidR="00AD104D">
        <w:rPr>
          <w:rFonts w:ascii="Times New Roman" w:hAnsi="Times New Roman" w:cs="Times New Roman"/>
          <w:sz w:val="28"/>
          <w:szCs w:val="28"/>
        </w:rPr>
        <w:t>9</w:t>
      </w:r>
      <w:r w:rsidRPr="00FD3F1C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85024E" w:rsidRPr="00FD3F1C">
        <w:rPr>
          <w:rFonts w:ascii="Times New Roman" w:hAnsi="Times New Roman" w:cs="Times New Roman"/>
          <w:sz w:val="28"/>
          <w:szCs w:val="28"/>
        </w:rPr>
        <w:t>.</w:t>
      </w:r>
    </w:p>
    <w:p w:rsidR="00FD3F1C" w:rsidRPr="001166B5" w:rsidRDefault="00FD3F1C" w:rsidP="001166B5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66B5">
        <w:rPr>
          <w:rStyle w:val="c4"/>
          <w:sz w:val="28"/>
          <w:szCs w:val="28"/>
        </w:rPr>
        <w:t xml:space="preserve">Программа исследования адаптации </w:t>
      </w:r>
      <w:r w:rsidR="00843A04">
        <w:rPr>
          <w:rStyle w:val="c4"/>
          <w:sz w:val="28"/>
          <w:szCs w:val="28"/>
        </w:rPr>
        <w:t>пятиклассник</w:t>
      </w:r>
      <w:r w:rsidR="00844B61">
        <w:rPr>
          <w:rStyle w:val="c4"/>
          <w:sz w:val="28"/>
          <w:szCs w:val="28"/>
        </w:rPr>
        <w:t>ов состоит из двух</w:t>
      </w:r>
      <w:r w:rsidRPr="001166B5">
        <w:rPr>
          <w:rStyle w:val="c4"/>
          <w:sz w:val="28"/>
          <w:szCs w:val="28"/>
        </w:rPr>
        <w:t xml:space="preserve"> методик:</w:t>
      </w:r>
    </w:p>
    <w:p w:rsidR="00FD3F1C" w:rsidRDefault="00FD3F1C" w:rsidP="001166B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>М</w:t>
      </w:r>
      <w:r w:rsidR="006A7154" w:rsidRPr="00AD104D">
        <w:rPr>
          <w:rFonts w:ascii="Times New Roman" w:hAnsi="Times New Roman" w:cs="Times New Roman"/>
          <w:sz w:val="28"/>
          <w:szCs w:val="28"/>
        </w:rPr>
        <w:t>етодика М.И.Лукьянова, Н.В.Калинина</w:t>
      </w:r>
      <w:r w:rsidRPr="00AD104D">
        <w:rPr>
          <w:rFonts w:ascii="Times New Roman" w:hAnsi="Times New Roman" w:cs="Times New Roman"/>
          <w:sz w:val="28"/>
          <w:szCs w:val="28"/>
        </w:rPr>
        <w:t xml:space="preserve">. Позволяет </w:t>
      </w:r>
      <w:r w:rsidR="00AD104D" w:rsidRPr="00AD104D">
        <w:rPr>
          <w:rFonts w:ascii="Times New Roman" w:hAnsi="Times New Roman" w:cs="Times New Roman"/>
          <w:sz w:val="28"/>
          <w:szCs w:val="28"/>
        </w:rPr>
        <w:t>изучить уровень мотивации школьников при переходе из начального звена в среднее, дополнительно иерархию мотивов обучения, то есть преобладающий мотив обучения.</w:t>
      </w:r>
    </w:p>
    <w:p w:rsidR="00FD3F1C" w:rsidRPr="001166B5" w:rsidRDefault="00D23240" w:rsidP="001166B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Экспресс-тест школьной тревожности (модифицированный вариант </w:t>
      </w:r>
      <w:proofErr w:type="spellStart"/>
      <w:r w:rsidRPr="00D23240">
        <w:rPr>
          <w:rFonts w:ascii="Times New Roman" w:hAnsi="Times New Roman" w:cs="Times New Roman"/>
          <w:color w:val="000000" w:themeColor="text1"/>
          <w:sz w:val="28"/>
          <w:szCs w:val="28"/>
        </w:rPr>
        <w:t>Филлипса</w:t>
      </w:r>
      <w:proofErr w:type="spellEnd"/>
      <w:r w:rsidRPr="00D2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Позволяет </w:t>
      </w:r>
      <w:r w:rsidRPr="00D23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уровень тревожности, связанной со школой у детей младшего и среднего школьного возраста.</w:t>
      </w:r>
    </w:p>
    <w:p w:rsidR="00FD3F1C" w:rsidRPr="00AD104D" w:rsidRDefault="00FD3F1C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D104D">
        <w:rPr>
          <w:rFonts w:ascii="Times New Roman" w:hAnsi="Times New Roman" w:cs="Times New Roman"/>
          <w:b/>
          <w:i/>
          <w:sz w:val="28"/>
          <w:szCs w:val="28"/>
        </w:rPr>
        <w:t>Анализ данных:</w:t>
      </w:r>
    </w:p>
    <w:p w:rsidR="006A7154" w:rsidRPr="00AD104D" w:rsidRDefault="006A7154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>1.Результаты изучение мотивации обучения школьников при переходе из начальных классов в среднее (методика М.И.Лукьянова, Н.В.Калинина)</w:t>
      </w:r>
    </w:p>
    <w:p w:rsidR="006A7154" w:rsidRPr="00AD104D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>Учащимся предлагалось ответить на тест, состоящий из 4 вопросов, имеющих несколько вариантов ответов.</w:t>
      </w:r>
    </w:p>
    <w:p w:rsidR="006A7154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>Данные результаты позволяют выделить 5 уровней мотивации обучающихся при переходе из начальных классов в среднее звено.</w:t>
      </w:r>
      <w:r w:rsidRPr="00FD3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1DB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DB9">
        <w:rPr>
          <w:rFonts w:ascii="Times New Roman" w:hAnsi="Times New Roman" w:cs="Times New Roman"/>
          <w:sz w:val="28"/>
          <w:szCs w:val="28"/>
        </w:rPr>
        <w:t xml:space="preserve"> исследования было </w:t>
      </w:r>
      <w:r>
        <w:rPr>
          <w:rFonts w:ascii="Times New Roman" w:hAnsi="Times New Roman" w:cs="Times New Roman"/>
          <w:sz w:val="28"/>
          <w:szCs w:val="28"/>
        </w:rPr>
        <w:t>представлены в таблице 1.</w:t>
      </w:r>
    </w:p>
    <w:p w:rsidR="006A7154" w:rsidRPr="00CA0BAF" w:rsidRDefault="006A7154" w:rsidP="00CD6703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CA0BAF">
        <w:rPr>
          <w:rFonts w:ascii="Times New Roman" w:hAnsi="Times New Roman" w:cs="Times New Roman"/>
          <w:sz w:val="24"/>
        </w:rPr>
        <w:t>Таб</w:t>
      </w:r>
      <w:r>
        <w:rPr>
          <w:rFonts w:ascii="Times New Roman" w:hAnsi="Times New Roman" w:cs="Times New Roman"/>
          <w:sz w:val="24"/>
        </w:rPr>
        <w:t>л</w:t>
      </w:r>
      <w:r w:rsidRPr="00CA0BAF">
        <w:rPr>
          <w:rFonts w:ascii="Times New Roman" w:hAnsi="Times New Roman" w:cs="Times New Roman"/>
          <w:sz w:val="24"/>
        </w:rPr>
        <w:t>.1.</w:t>
      </w:r>
    </w:p>
    <w:p w:rsidR="006A7154" w:rsidRPr="00CA0BAF" w:rsidRDefault="006A7154" w:rsidP="00CD6703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1. Уровни учебной мотивации </w:t>
      </w:r>
      <w:r w:rsidRPr="00CA0BAF">
        <w:rPr>
          <w:rFonts w:ascii="Times New Roman" w:hAnsi="Times New Roman" w:cs="Times New Roman"/>
          <w:sz w:val="24"/>
        </w:rPr>
        <w:t>методики М.И.Лукьянова, Н.В.Калинина</w:t>
      </w:r>
    </w:p>
    <w:tbl>
      <w:tblPr>
        <w:tblStyle w:val="a3"/>
        <w:tblW w:w="0" w:type="auto"/>
        <w:tblInd w:w="534" w:type="dxa"/>
        <w:tblLook w:val="04A0"/>
      </w:tblPr>
      <w:tblGrid>
        <w:gridCol w:w="2750"/>
        <w:gridCol w:w="2778"/>
        <w:gridCol w:w="2835"/>
      </w:tblGrid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Уровень школьной мотивации</w:t>
            </w:r>
          </w:p>
        </w:tc>
        <w:tc>
          <w:tcPr>
            <w:tcW w:w="2778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835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Процентное соотношение</w:t>
            </w:r>
          </w:p>
        </w:tc>
      </w:tr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– очень высокий уровень мотивации учения</w:t>
            </w:r>
          </w:p>
        </w:tc>
        <w:tc>
          <w:tcPr>
            <w:tcW w:w="2778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человек</w:t>
            </w:r>
          </w:p>
        </w:tc>
        <w:tc>
          <w:tcPr>
            <w:tcW w:w="2835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– высокий уровень мотивации учения</w:t>
            </w:r>
          </w:p>
        </w:tc>
        <w:tc>
          <w:tcPr>
            <w:tcW w:w="2778" w:type="dxa"/>
          </w:tcPr>
          <w:p w:rsidR="006A7154" w:rsidRPr="00CA0BAF" w:rsidRDefault="00AD104D" w:rsidP="00AD1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A715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2835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42,8</w:t>
            </w:r>
            <w:r w:rsidR="006A71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– нормальный (средний) уровень мотивации учения</w:t>
            </w:r>
          </w:p>
        </w:tc>
        <w:tc>
          <w:tcPr>
            <w:tcW w:w="2778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A715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2835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42,8</w:t>
            </w:r>
            <w:r w:rsidR="006A71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– сниженный уровень мотивации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учения</w:t>
            </w:r>
          </w:p>
        </w:tc>
        <w:tc>
          <w:tcPr>
            <w:tcW w:w="2778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A715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2835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5024E">
              <w:rPr>
                <w:rFonts w:ascii="Times New Roman" w:hAnsi="Times New Roman" w:cs="Times New Roman"/>
                <w:sz w:val="24"/>
              </w:rPr>
              <w:t>,1</w:t>
            </w:r>
            <w:r w:rsidR="006A71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A7154" w:rsidTr="001B7778">
        <w:tc>
          <w:tcPr>
            <w:tcW w:w="2750" w:type="dxa"/>
          </w:tcPr>
          <w:p w:rsidR="006A7154" w:rsidRPr="00CA0BAF" w:rsidRDefault="006A7154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– низкий уровень мотивации учения</w:t>
            </w:r>
          </w:p>
        </w:tc>
        <w:tc>
          <w:tcPr>
            <w:tcW w:w="2778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6A7154" w:rsidRPr="00CA0BAF" w:rsidRDefault="00AD104D" w:rsidP="00CD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A7154" w:rsidRDefault="006A7154" w:rsidP="00CD6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04D" w:rsidRPr="00AD104D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1 </w:t>
      </w:r>
      <w:r w:rsidRPr="00AD104D">
        <w:rPr>
          <w:rFonts w:ascii="Times New Roman" w:hAnsi="Times New Roman" w:cs="Times New Roman"/>
          <w:sz w:val="28"/>
          <w:szCs w:val="28"/>
        </w:rPr>
        <w:t xml:space="preserve">видно, что у </w:t>
      </w:r>
      <w:r w:rsidR="00AD104D" w:rsidRPr="00AD104D">
        <w:rPr>
          <w:rFonts w:ascii="Times New Roman" w:hAnsi="Times New Roman" w:cs="Times New Roman"/>
          <w:sz w:val="28"/>
          <w:szCs w:val="28"/>
        </w:rPr>
        <w:t>7,1</w:t>
      </w:r>
      <w:r w:rsidR="0085024E" w:rsidRPr="00AD104D">
        <w:rPr>
          <w:rFonts w:ascii="Times New Roman" w:hAnsi="Times New Roman" w:cs="Times New Roman"/>
          <w:sz w:val="28"/>
          <w:szCs w:val="28"/>
        </w:rPr>
        <w:t>%</w:t>
      </w:r>
      <w:r w:rsidRPr="00AD104D">
        <w:rPr>
          <w:rFonts w:ascii="Times New Roman" w:hAnsi="Times New Roman" w:cs="Times New Roman"/>
          <w:sz w:val="28"/>
          <w:szCs w:val="28"/>
        </w:rPr>
        <w:t xml:space="preserve"> обучающихся 5 класса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</w:t>
      </w:r>
      <w:r w:rsidRPr="00AD104D">
        <w:rPr>
          <w:rFonts w:ascii="Times New Roman" w:hAnsi="Times New Roman" w:cs="Times New Roman"/>
          <w:sz w:val="28"/>
          <w:szCs w:val="28"/>
        </w:rPr>
        <w:t>отмечается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AD104D">
        <w:rPr>
          <w:rFonts w:ascii="Times New Roman" w:hAnsi="Times New Roman" w:cs="Times New Roman"/>
          <w:sz w:val="28"/>
          <w:szCs w:val="28"/>
        </w:rPr>
        <w:t xml:space="preserve"> высокий уровень мотивации учения при переходе из начального звена в среднее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 (</w:t>
      </w:r>
      <w:r w:rsidR="00AD104D" w:rsidRPr="00AD104D">
        <w:rPr>
          <w:rFonts w:ascii="Times New Roman" w:hAnsi="Times New Roman" w:cs="Times New Roman"/>
          <w:sz w:val="28"/>
          <w:szCs w:val="28"/>
        </w:rPr>
        <w:t>код обучающегося 5.1)</w:t>
      </w:r>
      <w:r w:rsidRPr="00AD104D">
        <w:rPr>
          <w:rFonts w:ascii="Times New Roman" w:hAnsi="Times New Roman" w:cs="Times New Roman"/>
          <w:sz w:val="28"/>
          <w:szCs w:val="28"/>
        </w:rPr>
        <w:t xml:space="preserve">, у </w:t>
      </w:r>
      <w:r w:rsidR="00AD104D" w:rsidRPr="00AD104D">
        <w:rPr>
          <w:rFonts w:ascii="Times New Roman" w:hAnsi="Times New Roman" w:cs="Times New Roman"/>
          <w:sz w:val="28"/>
          <w:szCs w:val="28"/>
        </w:rPr>
        <w:t>42,8</w:t>
      </w:r>
      <w:r w:rsidRPr="00AD104D">
        <w:rPr>
          <w:rFonts w:ascii="Times New Roman" w:hAnsi="Times New Roman" w:cs="Times New Roman"/>
          <w:sz w:val="28"/>
          <w:szCs w:val="28"/>
        </w:rPr>
        <w:t>%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обучающихся –</w:t>
      </w:r>
      <w:r w:rsidRPr="00AD104D">
        <w:rPr>
          <w:rFonts w:ascii="Times New Roman" w:hAnsi="Times New Roman" w:cs="Times New Roman"/>
          <w:sz w:val="28"/>
          <w:szCs w:val="28"/>
        </w:rPr>
        <w:t xml:space="preserve"> </w:t>
      </w:r>
      <w:r w:rsidR="00AD104D" w:rsidRPr="00AD104D">
        <w:rPr>
          <w:rFonts w:ascii="Times New Roman" w:hAnsi="Times New Roman" w:cs="Times New Roman"/>
          <w:sz w:val="28"/>
          <w:szCs w:val="28"/>
        </w:rPr>
        <w:t>высокий уровень мотивации учения (код обучающихся 5.5, 5.8, 5.11, 5.12, 5.13, 5.14). Н</w:t>
      </w:r>
      <w:r w:rsidRPr="00AD104D">
        <w:rPr>
          <w:rFonts w:ascii="Times New Roman" w:hAnsi="Times New Roman" w:cs="Times New Roman"/>
          <w:sz w:val="28"/>
          <w:szCs w:val="28"/>
        </w:rPr>
        <w:t>ормальный (средний) уровень мотивации учения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отмечается у 42,8% обучающихся</w:t>
      </w:r>
      <w:r w:rsidR="0085024E" w:rsidRPr="00FD3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(код обучающихся 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5.3, </w:t>
      </w:r>
      <w:r w:rsidR="0085024E" w:rsidRPr="00AD104D">
        <w:rPr>
          <w:rFonts w:ascii="Times New Roman" w:hAnsi="Times New Roman" w:cs="Times New Roman"/>
          <w:sz w:val="28"/>
          <w:szCs w:val="28"/>
        </w:rPr>
        <w:t>5.</w:t>
      </w:r>
      <w:r w:rsidR="00AD104D" w:rsidRPr="00AD104D">
        <w:rPr>
          <w:rFonts w:ascii="Times New Roman" w:hAnsi="Times New Roman" w:cs="Times New Roman"/>
          <w:sz w:val="28"/>
          <w:szCs w:val="28"/>
        </w:rPr>
        <w:t>4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, 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5.6, </w:t>
      </w:r>
      <w:r w:rsidR="0085024E" w:rsidRPr="00AD104D">
        <w:rPr>
          <w:rFonts w:ascii="Times New Roman" w:hAnsi="Times New Roman" w:cs="Times New Roman"/>
          <w:sz w:val="28"/>
          <w:szCs w:val="28"/>
        </w:rPr>
        <w:t>5.</w:t>
      </w:r>
      <w:r w:rsidR="00AD104D" w:rsidRPr="00AD104D">
        <w:rPr>
          <w:rFonts w:ascii="Times New Roman" w:hAnsi="Times New Roman" w:cs="Times New Roman"/>
          <w:sz w:val="28"/>
          <w:szCs w:val="28"/>
        </w:rPr>
        <w:t>7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, 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5.9, </w:t>
      </w:r>
      <w:r w:rsidR="0085024E" w:rsidRPr="00AD104D">
        <w:rPr>
          <w:rFonts w:ascii="Times New Roman" w:hAnsi="Times New Roman" w:cs="Times New Roman"/>
          <w:sz w:val="28"/>
          <w:szCs w:val="28"/>
        </w:rPr>
        <w:t>5.10)</w:t>
      </w:r>
      <w:r w:rsidRPr="00AD104D">
        <w:rPr>
          <w:rFonts w:ascii="Times New Roman" w:hAnsi="Times New Roman" w:cs="Times New Roman"/>
          <w:sz w:val="28"/>
          <w:szCs w:val="28"/>
        </w:rPr>
        <w:t>,</w:t>
      </w:r>
      <w:r w:rsidRPr="00FD3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04D">
        <w:rPr>
          <w:rFonts w:ascii="Times New Roman" w:hAnsi="Times New Roman" w:cs="Times New Roman"/>
          <w:sz w:val="28"/>
          <w:szCs w:val="28"/>
        </w:rPr>
        <w:t xml:space="preserve">у </w:t>
      </w:r>
      <w:r w:rsidR="00AD104D" w:rsidRPr="00AD104D">
        <w:rPr>
          <w:rFonts w:ascii="Times New Roman" w:hAnsi="Times New Roman" w:cs="Times New Roman"/>
          <w:sz w:val="28"/>
          <w:szCs w:val="28"/>
        </w:rPr>
        <w:t>7</w:t>
      </w:r>
      <w:r w:rsidR="0085024E" w:rsidRPr="00AD104D">
        <w:rPr>
          <w:rFonts w:ascii="Times New Roman" w:hAnsi="Times New Roman" w:cs="Times New Roman"/>
          <w:sz w:val="28"/>
          <w:szCs w:val="28"/>
        </w:rPr>
        <w:t>,1</w:t>
      </w:r>
      <w:r w:rsidRPr="00AD104D">
        <w:rPr>
          <w:rFonts w:ascii="Times New Roman" w:hAnsi="Times New Roman" w:cs="Times New Roman"/>
          <w:sz w:val="28"/>
          <w:szCs w:val="28"/>
        </w:rPr>
        <w:t>% - сниженный уровень мотивации учения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 </w:t>
      </w:r>
      <w:r w:rsidR="00CD6703" w:rsidRPr="00AD104D">
        <w:rPr>
          <w:rFonts w:ascii="Times New Roman" w:hAnsi="Times New Roman" w:cs="Times New Roman"/>
          <w:sz w:val="28"/>
          <w:szCs w:val="28"/>
        </w:rPr>
        <w:t>(</w:t>
      </w:r>
      <w:r w:rsidR="0085024E" w:rsidRPr="00AD104D">
        <w:rPr>
          <w:rFonts w:ascii="Times New Roman" w:hAnsi="Times New Roman" w:cs="Times New Roman"/>
          <w:sz w:val="28"/>
          <w:szCs w:val="28"/>
        </w:rPr>
        <w:t xml:space="preserve">код обучающихся </w:t>
      </w:r>
      <w:r w:rsidR="00AD104D" w:rsidRPr="00AD104D">
        <w:rPr>
          <w:rFonts w:ascii="Times New Roman" w:hAnsi="Times New Roman" w:cs="Times New Roman"/>
          <w:sz w:val="28"/>
          <w:szCs w:val="28"/>
        </w:rPr>
        <w:t>5.2</w:t>
      </w:r>
      <w:r w:rsidR="0085024E" w:rsidRPr="00AD104D">
        <w:rPr>
          <w:rFonts w:ascii="Times New Roman" w:hAnsi="Times New Roman" w:cs="Times New Roman"/>
          <w:sz w:val="28"/>
          <w:szCs w:val="28"/>
        </w:rPr>
        <w:t>)</w:t>
      </w:r>
      <w:r w:rsidRPr="00AD104D">
        <w:rPr>
          <w:rFonts w:ascii="Times New Roman" w:hAnsi="Times New Roman" w:cs="Times New Roman"/>
          <w:sz w:val="28"/>
          <w:szCs w:val="28"/>
        </w:rPr>
        <w:t>.</w:t>
      </w:r>
      <w:r w:rsidR="00CD6703" w:rsidRPr="00FD3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703" w:rsidRPr="00AD104D">
        <w:rPr>
          <w:rFonts w:ascii="Times New Roman" w:hAnsi="Times New Roman" w:cs="Times New Roman"/>
          <w:sz w:val="28"/>
          <w:szCs w:val="28"/>
        </w:rPr>
        <w:t>Низкий уровень школьной мотивац</w:t>
      </w:r>
      <w:proofErr w:type="gramStart"/>
      <w:r w:rsidR="00CD6703" w:rsidRPr="00AD104D">
        <w:rPr>
          <w:rFonts w:ascii="Times New Roman" w:hAnsi="Times New Roman" w:cs="Times New Roman"/>
          <w:sz w:val="28"/>
          <w:szCs w:val="28"/>
        </w:rPr>
        <w:t>ии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у и</w:t>
      </w:r>
      <w:proofErr w:type="gramEnd"/>
      <w:r w:rsidR="00AD104D" w:rsidRPr="00AD104D">
        <w:rPr>
          <w:rFonts w:ascii="Times New Roman" w:hAnsi="Times New Roman" w:cs="Times New Roman"/>
          <w:sz w:val="28"/>
          <w:szCs w:val="28"/>
        </w:rPr>
        <w:t xml:space="preserve">спытуемых группы не </w:t>
      </w:r>
      <w:r w:rsidR="00CD6703" w:rsidRPr="00AD104D">
        <w:rPr>
          <w:rFonts w:ascii="Times New Roman" w:hAnsi="Times New Roman" w:cs="Times New Roman"/>
          <w:sz w:val="28"/>
          <w:szCs w:val="28"/>
        </w:rPr>
        <w:t>отмечается</w:t>
      </w:r>
      <w:r w:rsidR="00AD104D" w:rsidRPr="00AD104D">
        <w:rPr>
          <w:rFonts w:ascii="Times New Roman" w:hAnsi="Times New Roman" w:cs="Times New Roman"/>
          <w:sz w:val="28"/>
          <w:szCs w:val="28"/>
        </w:rPr>
        <w:t>.</w:t>
      </w:r>
    </w:p>
    <w:p w:rsidR="00AD104D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04D">
        <w:rPr>
          <w:rFonts w:ascii="Times New Roman" w:hAnsi="Times New Roman" w:cs="Times New Roman"/>
          <w:sz w:val="28"/>
          <w:szCs w:val="28"/>
        </w:rPr>
        <w:t>Качественный анализ результатов данной методики позволяет определить преобладающие мотивы обучения</w:t>
      </w:r>
      <w:r w:rsidR="00AD104D" w:rsidRPr="00AD104D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3430EE">
        <w:rPr>
          <w:rFonts w:ascii="Times New Roman" w:hAnsi="Times New Roman" w:cs="Times New Roman"/>
          <w:sz w:val="28"/>
          <w:szCs w:val="28"/>
        </w:rPr>
        <w:t>.</w:t>
      </w:r>
    </w:p>
    <w:p w:rsidR="003430EE" w:rsidRDefault="003430EE" w:rsidP="003430EE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3430EE" w:rsidRPr="00CA0BAF" w:rsidRDefault="003430EE" w:rsidP="003430EE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CA0BAF">
        <w:rPr>
          <w:rFonts w:ascii="Times New Roman" w:hAnsi="Times New Roman" w:cs="Times New Roman"/>
          <w:sz w:val="24"/>
        </w:rPr>
        <w:t>Таб</w:t>
      </w:r>
      <w:r>
        <w:rPr>
          <w:rFonts w:ascii="Times New Roman" w:hAnsi="Times New Roman" w:cs="Times New Roman"/>
          <w:sz w:val="24"/>
        </w:rPr>
        <w:t>л</w:t>
      </w:r>
      <w:r w:rsidRPr="00CA0B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CA0BAF">
        <w:rPr>
          <w:rFonts w:ascii="Times New Roman" w:hAnsi="Times New Roman" w:cs="Times New Roman"/>
          <w:sz w:val="24"/>
        </w:rPr>
        <w:t>.</w:t>
      </w:r>
    </w:p>
    <w:p w:rsidR="003430EE" w:rsidRPr="00CA0BAF" w:rsidRDefault="003430EE" w:rsidP="003430EE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2. Виды учебной мотивации </w:t>
      </w:r>
      <w:r w:rsidRPr="00CA0BAF">
        <w:rPr>
          <w:rFonts w:ascii="Times New Roman" w:hAnsi="Times New Roman" w:cs="Times New Roman"/>
          <w:sz w:val="24"/>
        </w:rPr>
        <w:t>методики М.И.Лукьянова, Н.В.Калинина</w:t>
      </w:r>
    </w:p>
    <w:tbl>
      <w:tblPr>
        <w:tblStyle w:val="a3"/>
        <w:tblW w:w="0" w:type="auto"/>
        <w:tblInd w:w="534" w:type="dxa"/>
        <w:tblLook w:val="04A0"/>
      </w:tblPr>
      <w:tblGrid>
        <w:gridCol w:w="2693"/>
        <w:gridCol w:w="2835"/>
        <w:gridCol w:w="2835"/>
      </w:tblGrid>
      <w:tr w:rsidR="00D924CC" w:rsidTr="00D924CC">
        <w:tc>
          <w:tcPr>
            <w:tcW w:w="2693" w:type="dxa"/>
          </w:tcPr>
          <w:p w:rsidR="00D924CC" w:rsidRPr="00CA0BAF" w:rsidRDefault="00D924CC" w:rsidP="00F309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Уровень школьной мотивации</w:t>
            </w:r>
          </w:p>
        </w:tc>
        <w:tc>
          <w:tcPr>
            <w:tcW w:w="2835" w:type="dxa"/>
          </w:tcPr>
          <w:p w:rsidR="00D924CC" w:rsidRPr="00CA0BAF" w:rsidRDefault="00D924CC" w:rsidP="00F309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835" w:type="dxa"/>
          </w:tcPr>
          <w:p w:rsidR="00D924CC" w:rsidRPr="00CA0BAF" w:rsidRDefault="00D924CC" w:rsidP="00F309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Процентное соотношение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Учебный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Социальный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14,2%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Позиционный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12 человек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85,7%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Оценочный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Игровой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24CC" w:rsidTr="00D924CC">
        <w:tc>
          <w:tcPr>
            <w:tcW w:w="2693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Внешний мотив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D924CC" w:rsidRPr="00EE5504" w:rsidRDefault="00EE5504" w:rsidP="00EE5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D104D" w:rsidRDefault="00AD104D" w:rsidP="001166B5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240" w:rsidRPr="00D23240" w:rsidRDefault="00EE550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24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2324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D23240">
        <w:rPr>
          <w:rFonts w:ascii="Times New Roman" w:hAnsi="Times New Roman" w:cs="Times New Roman"/>
          <w:sz w:val="28"/>
          <w:szCs w:val="28"/>
        </w:rPr>
        <w:t xml:space="preserve"> </w:t>
      </w:r>
      <w:r w:rsidR="006A7154" w:rsidRPr="00D23240">
        <w:rPr>
          <w:rFonts w:ascii="Times New Roman" w:hAnsi="Times New Roman" w:cs="Times New Roman"/>
          <w:sz w:val="28"/>
          <w:szCs w:val="28"/>
        </w:rPr>
        <w:t xml:space="preserve">очевидно, что у </w:t>
      </w:r>
      <w:r w:rsidRPr="00D23240">
        <w:rPr>
          <w:rFonts w:ascii="Times New Roman" w:hAnsi="Times New Roman" w:cs="Times New Roman"/>
          <w:sz w:val="28"/>
          <w:szCs w:val="28"/>
        </w:rPr>
        <w:t>8</w:t>
      </w:r>
      <w:r w:rsidR="00387134" w:rsidRPr="00D23240">
        <w:rPr>
          <w:rFonts w:ascii="Times New Roman" w:hAnsi="Times New Roman" w:cs="Times New Roman"/>
          <w:sz w:val="28"/>
          <w:szCs w:val="28"/>
        </w:rPr>
        <w:t>5</w:t>
      </w:r>
      <w:r w:rsidR="006A7154" w:rsidRPr="00D23240">
        <w:rPr>
          <w:rFonts w:ascii="Times New Roman" w:hAnsi="Times New Roman" w:cs="Times New Roman"/>
          <w:sz w:val="28"/>
          <w:szCs w:val="28"/>
        </w:rPr>
        <w:t>,</w:t>
      </w:r>
      <w:r w:rsidRPr="00D23240">
        <w:rPr>
          <w:rFonts w:ascii="Times New Roman" w:hAnsi="Times New Roman" w:cs="Times New Roman"/>
          <w:sz w:val="28"/>
          <w:szCs w:val="28"/>
        </w:rPr>
        <w:t>7</w:t>
      </w:r>
      <w:r w:rsidR="006A7154" w:rsidRPr="00D23240">
        <w:rPr>
          <w:rFonts w:ascii="Times New Roman" w:hAnsi="Times New Roman" w:cs="Times New Roman"/>
          <w:sz w:val="28"/>
          <w:szCs w:val="28"/>
        </w:rPr>
        <w:t>% обучающихся преобладает позиционный мотив</w:t>
      </w:r>
      <w:r w:rsidR="00D23240" w:rsidRPr="00D23240">
        <w:rPr>
          <w:rFonts w:ascii="Times New Roman" w:hAnsi="Times New Roman" w:cs="Times New Roman"/>
          <w:sz w:val="28"/>
          <w:szCs w:val="28"/>
        </w:rPr>
        <w:t xml:space="preserve">. </w:t>
      </w:r>
      <w:r w:rsidR="00D23240" w:rsidRPr="00D23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Позиционные мотивы часто относят </w:t>
      </w:r>
      <w:proofErr w:type="gramStart"/>
      <w:r w:rsidR="00D23240" w:rsidRPr="00D2324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23240" w:rsidRPr="00D23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социальным, однако такие мотивы строятся на желании доминировать в коллективе, быть лидером, они проявляются в разного рода попытках самоутверждения.</w:t>
      </w:r>
    </w:p>
    <w:p w:rsidR="00FD3F1C" w:rsidRPr="00D23240" w:rsidRDefault="00EE550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240">
        <w:rPr>
          <w:rFonts w:ascii="Times New Roman" w:hAnsi="Times New Roman" w:cs="Times New Roman"/>
          <w:sz w:val="28"/>
          <w:szCs w:val="28"/>
        </w:rPr>
        <w:t>У</w:t>
      </w:r>
      <w:r w:rsidR="006A7154" w:rsidRPr="00D23240">
        <w:rPr>
          <w:rFonts w:ascii="Times New Roman" w:hAnsi="Times New Roman" w:cs="Times New Roman"/>
          <w:sz w:val="28"/>
          <w:szCs w:val="28"/>
        </w:rPr>
        <w:t xml:space="preserve"> </w:t>
      </w:r>
      <w:r w:rsidRPr="00D23240">
        <w:rPr>
          <w:rFonts w:ascii="Times New Roman" w:hAnsi="Times New Roman" w:cs="Times New Roman"/>
          <w:sz w:val="28"/>
          <w:szCs w:val="28"/>
        </w:rPr>
        <w:t>14,2</w:t>
      </w:r>
      <w:r w:rsidR="006A7154" w:rsidRPr="00D23240">
        <w:rPr>
          <w:rFonts w:ascii="Times New Roman" w:hAnsi="Times New Roman" w:cs="Times New Roman"/>
          <w:sz w:val="28"/>
          <w:szCs w:val="28"/>
        </w:rPr>
        <w:t>% обуча</w:t>
      </w:r>
      <w:r w:rsidR="00387134" w:rsidRPr="00D23240">
        <w:rPr>
          <w:rFonts w:ascii="Times New Roman" w:hAnsi="Times New Roman" w:cs="Times New Roman"/>
          <w:sz w:val="28"/>
          <w:szCs w:val="28"/>
        </w:rPr>
        <w:t>ю</w:t>
      </w:r>
      <w:r w:rsidR="006A7154" w:rsidRPr="00D23240">
        <w:rPr>
          <w:rFonts w:ascii="Times New Roman" w:hAnsi="Times New Roman" w:cs="Times New Roman"/>
          <w:sz w:val="28"/>
          <w:szCs w:val="28"/>
        </w:rPr>
        <w:t>щихся</w:t>
      </w:r>
      <w:r w:rsidRPr="00D23240">
        <w:rPr>
          <w:rFonts w:ascii="Times New Roman" w:hAnsi="Times New Roman" w:cs="Times New Roman"/>
          <w:sz w:val="28"/>
          <w:szCs w:val="28"/>
        </w:rPr>
        <w:t xml:space="preserve"> (код обучающихся 5.1, 5.3) преобладает социальный мотив, который </w:t>
      </w:r>
      <w:r w:rsidR="00D23240" w:rsidRPr="00D23240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различными видами социального взаимодействия школьника с другими людьми. Например: осознание социальной необходимости в получении знаний, чтобы быть полезным обществу, желание выполнить свой долг, понимание необходимости учиться, чувство ответственности.</w:t>
      </w:r>
    </w:p>
    <w:p w:rsidR="00EE5504" w:rsidRDefault="00D23240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у одного обучающегося не отмечается учебный и оценочный мотив.</w:t>
      </w:r>
    </w:p>
    <w:p w:rsidR="00D23240" w:rsidRDefault="006A7154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3240">
        <w:rPr>
          <w:rFonts w:ascii="Times New Roman" w:hAnsi="Times New Roman" w:cs="Times New Roman"/>
          <w:sz w:val="28"/>
          <w:szCs w:val="28"/>
        </w:rPr>
        <w:t>Результаты изучения школьной тревожности обучающихся 5 класса (м</w:t>
      </w:r>
      <w:r w:rsidR="00D23240" w:rsidRPr="00AE1DB9">
        <w:rPr>
          <w:rFonts w:ascii="Times New Roman" w:hAnsi="Times New Roman" w:cs="Times New Roman"/>
          <w:sz w:val="28"/>
          <w:szCs w:val="28"/>
        </w:rPr>
        <w:t xml:space="preserve">одифицированный вариант </w:t>
      </w:r>
      <w:r w:rsidR="00D23240">
        <w:rPr>
          <w:rFonts w:ascii="Times New Roman" w:hAnsi="Times New Roman" w:cs="Times New Roman"/>
          <w:sz w:val="28"/>
          <w:szCs w:val="28"/>
        </w:rPr>
        <w:t xml:space="preserve">анкеты </w:t>
      </w:r>
      <w:proofErr w:type="spellStart"/>
      <w:r w:rsidR="00D23240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D232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5FB0" w:rsidRPr="00AE1DB9" w:rsidRDefault="00115FB0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B9">
        <w:rPr>
          <w:rFonts w:ascii="Times New Roman" w:hAnsi="Times New Roman" w:cs="Times New Roman"/>
          <w:sz w:val="28"/>
          <w:szCs w:val="28"/>
        </w:rPr>
        <w:t xml:space="preserve">Учащимся предлагалось ответить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1DB9">
        <w:rPr>
          <w:rFonts w:ascii="Times New Roman" w:hAnsi="Times New Roman" w:cs="Times New Roman"/>
          <w:sz w:val="28"/>
          <w:szCs w:val="28"/>
        </w:rPr>
        <w:t xml:space="preserve"> вопросов, выбирая из предлагаемых вариантов наиболее соответствующий им. </w:t>
      </w:r>
    </w:p>
    <w:p w:rsidR="00115FB0" w:rsidRDefault="00115FB0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результаты позволяют выделить 3 уровня тревожности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при переходе из начальных классов в среднее звено.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E1DB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DB9">
        <w:rPr>
          <w:rFonts w:ascii="Times New Roman" w:hAnsi="Times New Roman" w:cs="Times New Roman"/>
          <w:sz w:val="28"/>
          <w:szCs w:val="28"/>
        </w:rPr>
        <w:t xml:space="preserve"> исследования было </w:t>
      </w:r>
      <w:r>
        <w:rPr>
          <w:rFonts w:ascii="Times New Roman" w:hAnsi="Times New Roman" w:cs="Times New Roman"/>
          <w:sz w:val="28"/>
          <w:szCs w:val="28"/>
        </w:rPr>
        <w:t>представлены в таблице 3.</w:t>
      </w:r>
    </w:p>
    <w:p w:rsidR="00115FB0" w:rsidRPr="00CA0BAF" w:rsidRDefault="00115FB0" w:rsidP="00115FB0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CA0BAF">
        <w:rPr>
          <w:rFonts w:ascii="Times New Roman" w:hAnsi="Times New Roman" w:cs="Times New Roman"/>
          <w:sz w:val="24"/>
        </w:rPr>
        <w:t>Таб</w:t>
      </w:r>
      <w:r>
        <w:rPr>
          <w:rFonts w:ascii="Times New Roman" w:hAnsi="Times New Roman" w:cs="Times New Roman"/>
          <w:sz w:val="24"/>
        </w:rPr>
        <w:t>л</w:t>
      </w:r>
      <w:r w:rsidRPr="00CA0BAF">
        <w:rPr>
          <w:rFonts w:ascii="Times New Roman" w:hAnsi="Times New Roman" w:cs="Times New Roman"/>
          <w:sz w:val="24"/>
        </w:rPr>
        <w:t>.</w:t>
      </w:r>
      <w:r w:rsidR="001166B5">
        <w:rPr>
          <w:rFonts w:ascii="Times New Roman" w:hAnsi="Times New Roman" w:cs="Times New Roman"/>
          <w:sz w:val="24"/>
        </w:rPr>
        <w:t>3</w:t>
      </w:r>
      <w:r w:rsidRPr="00CA0BAF">
        <w:rPr>
          <w:rFonts w:ascii="Times New Roman" w:hAnsi="Times New Roman" w:cs="Times New Roman"/>
          <w:sz w:val="24"/>
        </w:rPr>
        <w:t>.</w:t>
      </w:r>
    </w:p>
    <w:p w:rsidR="00115FB0" w:rsidRDefault="00115FB0" w:rsidP="00115F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166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Уровни тревожности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по данным анкеты школьной тревожности </w:t>
      </w:r>
      <w:proofErr w:type="spellStart"/>
      <w:r>
        <w:rPr>
          <w:rFonts w:ascii="Times New Roman" w:hAnsi="Times New Roman" w:cs="Times New Roman"/>
          <w:sz w:val="24"/>
        </w:rPr>
        <w:t>Филлипса</w:t>
      </w:r>
      <w:proofErr w:type="spellEnd"/>
    </w:p>
    <w:tbl>
      <w:tblPr>
        <w:tblStyle w:val="a3"/>
        <w:tblW w:w="0" w:type="auto"/>
        <w:tblInd w:w="534" w:type="dxa"/>
        <w:tblLook w:val="04A0"/>
      </w:tblPr>
      <w:tblGrid>
        <w:gridCol w:w="2693"/>
        <w:gridCol w:w="2835"/>
        <w:gridCol w:w="2835"/>
      </w:tblGrid>
      <w:tr w:rsidR="00115FB0" w:rsidTr="00686E1C">
        <w:tc>
          <w:tcPr>
            <w:tcW w:w="2693" w:type="dxa"/>
          </w:tcPr>
          <w:p w:rsidR="00115FB0" w:rsidRPr="00CA0BAF" w:rsidRDefault="00115FB0" w:rsidP="00115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 xml:space="preserve">Уровень школьной </w:t>
            </w:r>
            <w:r>
              <w:rPr>
                <w:rFonts w:ascii="Times New Roman" w:hAnsi="Times New Roman" w:cs="Times New Roman"/>
                <w:b/>
                <w:sz w:val="24"/>
              </w:rPr>
              <w:t>тревожности</w:t>
            </w:r>
          </w:p>
        </w:tc>
        <w:tc>
          <w:tcPr>
            <w:tcW w:w="2835" w:type="dxa"/>
          </w:tcPr>
          <w:p w:rsidR="00115FB0" w:rsidRPr="00CA0BAF" w:rsidRDefault="00115FB0" w:rsidP="00686E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835" w:type="dxa"/>
          </w:tcPr>
          <w:p w:rsidR="00115FB0" w:rsidRPr="00CA0BAF" w:rsidRDefault="00115FB0" w:rsidP="00686E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BAF">
              <w:rPr>
                <w:rFonts w:ascii="Times New Roman" w:hAnsi="Times New Roman" w:cs="Times New Roman"/>
                <w:b/>
                <w:sz w:val="24"/>
              </w:rPr>
              <w:t>Процентное соотношение</w:t>
            </w:r>
          </w:p>
        </w:tc>
      </w:tr>
      <w:tr w:rsidR="00115FB0" w:rsidTr="00686E1C">
        <w:tc>
          <w:tcPr>
            <w:tcW w:w="2693" w:type="dxa"/>
          </w:tcPr>
          <w:p w:rsidR="00115FB0" w:rsidRPr="00EE5504" w:rsidRDefault="00115FB0" w:rsidP="00115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 школьной тревожности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50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5FB0" w:rsidTr="00686E1C">
        <w:tc>
          <w:tcPr>
            <w:tcW w:w="2693" w:type="dxa"/>
          </w:tcPr>
          <w:p w:rsidR="00115FB0" w:rsidRDefault="00115FB0" w:rsidP="00115FB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  <w:r w:rsidRPr="00213C2D">
              <w:rPr>
                <w:rFonts w:ascii="Times New Roman" w:hAnsi="Times New Roman" w:cs="Times New Roman"/>
                <w:sz w:val="24"/>
              </w:rPr>
              <w:t xml:space="preserve"> уровень школьной тревожности</w:t>
            </w:r>
          </w:p>
        </w:tc>
        <w:tc>
          <w:tcPr>
            <w:tcW w:w="2835" w:type="dxa"/>
          </w:tcPr>
          <w:p w:rsidR="00115FB0" w:rsidRPr="00EE5504" w:rsidRDefault="00115FB0" w:rsidP="00115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E550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EE550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15FB0" w:rsidTr="00686E1C">
        <w:tc>
          <w:tcPr>
            <w:tcW w:w="2693" w:type="dxa"/>
          </w:tcPr>
          <w:p w:rsidR="00115FB0" w:rsidRDefault="00115FB0" w:rsidP="00291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91583">
              <w:rPr>
                <w:rFonts w:ascii="Times New Roman" w:hAnsi="Times New Roman" w:cs="Times New Roman"/>
                <w:sz w:val="24"/>
              </w:rPr>
              <w:t>вышен</w:t>
            </w:r>
            <w:r>
              <w:rPr>
                <w:rFonts w:ascii="Times New Roman" w:hAnsi="Times New Roman" w:cs="Times New Roman"/>
                <w:sz w:val="24"/>
              </w:rPr>
              <w:t xml:space="preserve">ный </w:t>
            </w:r>
            <w:r w:rsidRPr="00213C2D">
              <w:rPr>
                <w:rFonts w:ascii="Times New Roman" w:hAnsi="Times New Roman" w:cs="Times New Roman"/>
                <w:sz w:val="24"/>
              </w:rPr>
              <w:t>уровень школьной тревожности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14,2%</w:t>
            </w:r>
          </w:p>
        </w:tc>
      </w:tr>
      <w:tr w:rsidR="00115FB0" w:rsidTr="00686E1C">
        <w:tc>
          <w:tcPr>
            <w:tcW w:w="2693" w:type="dxa"/>
          </w:tcPr>
          <w:p w:rsidR="00115FB0" w:rsidRDefault="00115FB0" w:rsidP="00115FB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Низ</w:t>
            </w:r>
            <w:r w:rsidRPr="00213C2D">
              <w:rPr>
                <w:rFonts w:ascii="Times New Roman" w:hAnsi="Times New Roman" w:cs="Times New Roman"/>
                <w:sz w:val="24"/>
              </w:rPr>
              <w:t>кий уровень школьной тревожности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E550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2835" w:type="dxa"/>
          </w:tcPr>
          <w:p w:rsidR="00115FB0" w:rsidRPr="00EE5504" w:rsidRDefault="00115FB0" w:rsidP="0068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E5504">
              <w:rPr>
                <w:rFonts w:ascii="Times New Roman" w:hAnsi="Times New Roman" w:cs="Times New Roman"/>
                <w:sz w:val="24"/>
              </w:rPr>
              <w:t>5,7%</w:t>
            </w:r>
          </w:p>
        </w:tc>
      </w:tr>
    </w:tbl>
    <w:p w:rsidR="00115FB0" w:rsidRDefault="00115FB0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54F" w:rsidRPr="0035754F" w:rsidRDefault="00115FB0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средний уровень школьной тревожности отмечается у 50% обучающихся (код обучающихся </w:t>
      </w:r>
      <w:r w:rsidR="0035754F">
        <w:rPr>
          <w:rFonts w:ascii="Times New Roman" w:hAnsi="Times New Roman" w:cs="Times New Roman"/>
          <w:sz w:val="28"/>
          <w:szCs w:val="28"/>
        </w:rPr>
        <w:t xml:space="preserve">5.1, </w:t>
      </w:r>
      <w:r w:rsidR="00291583">
        <w:rPr>
          <w:rFonts w:ascii="Times New Roman" w:hAnsi="Times New Roman" w:cs="Times New Roman"/>
          <w:sz w:val="28"/>
          <w:szCs w:val="28"/>
        </w:rPr>
        <w:t>5.</w:t>
      </w:r>
      <w:r w:rsidR="0035754F">
        <w:rPr>
          <w:rFonts w:ascii="Times New Roman" w:hAnsi="Times New Roman" w:cs="Times New Roman"/>
          <w:sz w:val="28"/>
          <w:szCs w:val="28"/>
        </w:rPr>
        <w:t>2, 5.3, 5.7, 5.8, 5.1</w:t>
      </w:r>
      <w:r w:rsidR="00291583">
        <w:rPr>
          <w:rFonts w:ascii="Times New Roman" w:hAnsi="Times New Roman" w:cs="Times New Roman"/>
          <w:sz w:val="28"/>
          <w:szCs w:val="28"/>
        </w:rPr>
        <w:t>3</w:t>
      </w:r>
      <w:r w:rsidR="0035754F">
        <w:rPr>
          <w:rFonts w:ascii="Times New Roman" w:hAnsi="Times New Roman" w:cs="Times New Roman"/>
          <w:sz w:val="28"/>
          <w:szCs w:val="28"/>
        </w:rPr>
        <w:t xml:space="preserve">, 5.14), такие дети </w:t>
      </w:r>
      <w:r w:rsidR="0035754F" w:rsidRPr="0035754F">
        <w:rPr>
          <w:rFonts w:ascii="Times New Roman" w:hAnsi="Times New Roman" w:cs="Times New Roman"/>
          <w:sz w:val="28"/>
          <w:szCs w:val="28"/>
        </w:rPr>
        <w:t xml:space="preserve">имеют положительное отношение к школе, достаточно благополучно чувствуют себя в школе. </w:t>
      </w:r>
    </w:p>
    <w:p w:rsidR="00291583" w:rsidRPr="00291583" w:rsidRDefault="0035754F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91583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(код </w:t>
      </w:r>
      <w:r w:rsidR="00291583">
        <w:rPr>
          <w:rFonts w:ascii="Times New Roman" w:hAnsi="Times New Roman" w:cs="Times New Roman"/>
          <w:sz w:val="28"/>
          <w:szCs w:val="28"/>
        </w:rPr>
        <w:t>обучающихся 5.4, 5.6, 5.9, 5.10,5.12)</w:t>
      </w:r>
      <w:r>
        <w:rPr>
          <w:rFonts w:ascii="Times New Roman" w:hAnsi="Times New Roman" w:cs="Times New Roman"/>
          <w:sz w:val="28"/>
          <w:szCs w:val="28"/>
        </w:rPr>
        <w:t xml:space="preserve"> уровень школьной тревожности </w:t>
      </w:r>
      <w:r w:rsidR="00291583">
        <w:rPr>
          <w:rFonts w:ascii="Times New Roman" w:hAnsi="Times New Roman" w:cs="Times New Roman"/>
          <w:sz w:val="28"/>
          <w:szCs w:val="28"/>
        </w:rPr>
        <w:t>низки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291583" w:rsidRPr="00291583">
        <w:rPr>
          <w:rFonts w:ascii="Times New Roman" w:hAnsi="Times New Roman" w:cs="Times New Roman"/>
          <w:sz w:val="28"/>
          <w:szCs w:val="28"/>
        </w:rPr>
        <w:t>что отличает таких детей высоким познавательным мотивом, стремлением наиболее успешно выполнять предъявленные школой требования.</w:t>
      </w:r>
    </w:p>
    <w:p w:rsidR="00291583" w:rsidRPr="00291583" w:rsidRDefault="00291583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14,2% обучающихся (код обучающихся 5.5, 5.11) отмечается повышенный уровень школьной тревожности, </w:t>
      </w:r>
      <w:r w:rsidRPr="00291583">
        <w:rPr>
          <w:rFonts w:ascii="Times New Roman" w:hAnsi="Times New Roman" w:cs="Times New Roman"/>
          <w:sz w:val="28"/>
          <w:szCs w:val="28"/>
        </w:rPr>
        <w:t xml:space="preserve">эти дети, как правило, относится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материал. </w:t>
      </w:r>
    </w:p>
    <w:p w:rsidR="006A7154" w:rsidRPr="001166B5" w:rsidRDefault="006A7154" w:rsidP="001166B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1166B5">
        <w:rPr>
          <w:rFonts w:ascii="Times New Roman" w:hAnsi="Times New Roman" w:cs="Times New Roman"/>
          <w:sz w:val="28"/>
          <w:szCs w:val="28"/>
        </w:rPr>
        <w:t xml:space="preserve"> Учитывая, что собственно познавательные мотивы в основном формируются в младшем школьном возрасте, рассчитывать на то, что они будут сформированы позже, довольно сложно. Поэтому с ребятами с низким уровнем учебной мотивации </w:t>
      </w:r>
      <w:r w:rsidR="0008047E">
        <w:rPr>
          <w:rFonts w:ascii="Times New Roman" w:hAnsi="Times New Roman" w:cs="Times New Roman"/>
          <w:sz w:val="28"/>
          <w:szCs w:val="28"/>
        </w:rPr>
        <w:t>(код обучающихся 5.2)</w:t>
      </w:r>
      <w:r w:rsidR="0021524C" w:rsidRPr="001166B5">
        <w:rPr>
          <w:rFonts w:ascii="Times New Roman" w:hAnsi="Times New Roman" w:cs="Times New Roman"/>
          <w:sz w:val="28"/>
          <w:szCs w:val="28"/>
        </w:rPr>
        <w:t xml:space="preserve"> </w:t>
      </w:r>
      <w:r w:rsidR="001166B5" w:rsidRPr="001166B5">
        <w:rPr>
          <w:rFonts w:ascii="Times New Roman" w:hAnsi="Times New Roman" w:cs="Times New Roman"/>
          <w:sz w:val="28"/>
          <w:szCs w:val="28"/>
        </w:rPr>
        <w:t xml:space="preserve">и ребятами с повышенным уровнем школьной тревожности (код обучающихся 5.5, 5.11) </w:t>
      </w:r>
      <w:r w:rsidRPr="001166B5">
        <w:rPr>
          <w:rFonts w:ascii="Times New Roman" w:hAnsi="Times New Roman" w:cs="Times New Roman"/>
          <w:sz w:val="28"/>
          <w:szCs w:val="28"/>
        </w:rPr>
        <w:t xml:space="preserve">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учителям и родителям нужно учитывать и воздействовать </w:t>
      </w:r>
      <w:proofErr w:type="gramStart"/>
      <w:r w:rsidRPr="001166B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166B5">
        <w:rPr>
          <w:rFonts w:ascii="Times New Roman" w:hAnsi="Times New Roman" w:cs="Times New Roman"/>
          <w:sz w:val="28"/>
          <w:szCs w:val="28"/>
        </w:rPr>
        <w:t xml:space="preserve"> составляющие, от которых в большой степени зависит учебная мотивация: 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Интерес к информации, который лежит в основе познавательной активности;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lastRenderedPageBreak/>
        <w:t>Уверенность в себе;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Направленность на достижения успеха и вера в возможность положительного результат своей деятельности;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Интерес к людям, организующим процесс обучения или участвующим в нем;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Потребность и возможность в самовыражении, 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Принятие и одобрение значимыми людьми; 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Актуализация творческой позиции;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Осознание значимости происходящего для себя и других;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Потребность в социальном признании;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Наличие положительного опыта и отсутствие состояния тревожности и страха;</w:t>
      </w:r>
    </w:p>
    <w:p w:rsidR="006A7154" w:rsidRPr="001166B5" w:rsidRDefault="006A7154" w:rsidP="001166B5">
      <w:pPr>
        <w:numPr>
          <w:ilvl w:val="0"/>
          <w:numId w:val="3"/>
        </w:numPr>
        <w:tabs>
          <w:tab w:val="clear" w:pos="1287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Ценность образования в рейтинге жизненных ценностей (особенно в семье).</w:t>
      </w:r>
    </w:p>
    <w:p w:rsidR="006A7154" w:rsidRPr="001166B5" w:rsidRDefault="006A7154" w:rsidP="001166B5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703" w:rsidRPr="001166B5" w:rsidRDefault="00CD6703" w:rsidP="001166B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66B5" w:rsidRDefault="001166B5" w:rsidP="001166B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66B5" w:rsidRDefault="001166B5" w:rsidP="001166B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66B5" w:rsidRDefault="001166B5" w:rsidP="001166B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7154" w:rsidRPr="001166B5" w:rsidRDefault="00CD6703" w:rsidP="001166B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6B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1166B5">
        <w:rPr>
          <w:rFonts w:ascii="Times New Roman" w:hAnsi="Times New Roman" w:cs="Times New Roman"/>
          <w:sz w:val="28"/>
          <w:szCs w:val="28"/>
        </w:rPr>
        <w:t>__________________Ю.В.Шапкина</w:t>
      </w:r>
      <w:proofErr w:type="spellEnd"/>
    </w:p>
    <w:sectPr w:rsidR="006A7154" w:rsidRPr="001166B5" w:rsidSect="00F30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2B" w:rsidRDefault="002B412B" w:rsidP="00CD6703">
      <w:r>
        <w:separator/>
      </w:r>
    </w:p>
  </w:endnote>
  <w:endnote w:type="continuationSeparator" w:id="0">
    <w:p w:rsidR="002B412B" w:rsidRDefault="002B412B" w:rsidP="00C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3" w:rsidRDefault="00CD67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344"/>
      <w:docPartObj>
        <w:docPartGallery w:val="Page Numbers (Bottom of Page)"/>
        <w:docPartUnique/>
      </w:docPartObj>
    </w:sdtPr>
    <w:sdtContent>
      <w:p w:rsidR="00CD6703" w:rsidRDefault="00293ED9">
        <w:pPr>
          <w:pStyle w:val="a6"/>
          <w:jc w:val="right"/>
        </w:pPr>
        <w:r>
          <w:fldChar w:fldCharType="begin"/>
        </w:r>
        <w:r w:rsidR="00FD3F1C">
          <w:instrText xml:space="preserve"> PAGE   \* MERGEFORMAT </w:instrText>
        </w:r>
        <w:r>
          <w:fldChar w:fldCharType="separate"/>
        </w:r>
        <w:r w:rsidR="00F43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703" w:rsidRDefault="00CD67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3" w:rsidRDefault="00CD67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2B" w:rsidRDefault="002B412B" w:rsidP="00CD6703">
      <w:r>
        <w:separator/>
      </w:r>
    </w:p>
  </w:footnote>
  <w:footnote w:type="continuationSeparator" w:id="0">
    <w:p w:rsidR="002B412B" w:rsidRDefault="002B412B" w:rsidP="00C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3" w:rsidRDefault="00CD67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3" w:rsidRDefault="00CD67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3" w:rsidRDefault="00CD6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70A"/>
    <w:multiLevelType w:val="multilevel"/>
    <w:tmpl w:val="1DD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467E9"/>
    <w:multiLevelType w:val="multilevel"/>
    <w:tmpl w:val="278E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A7D1C"/>
    <w:multiLevelType w:val="hybridMultilevel"/>
    <w:tmpl w:val="1C3460C4"/>
    <w:lvl w:ilvl="0" w:tplc="B7526A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50C31CD4"/>
    <w:multiLevelType w:val="hybridMultilevel"/>
    <w:tmpl w:val="64A819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5E3276E"/>
    <w:multiLevelType w:val="hybridMultilevel"/>
    <w:tmpl w:val="AC42E9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54"/>
    <w:rsid w:val="0008047E"/>
    <w:rsid w:val="00115FB0"/>
    <w:rsid w:val="001166B5"/>
    <w:rsid w:val="001B5DC1"/>
    <w:rsid w:val="0021524C"/>
    <w:rsid w:val="00291583"/>
    <w:rsid w:val="00293ED9"/>
    <w:rsid w:val="002B412B"/>
    <w:rsid w:val="003430EE"/>
    <w:rsid w:val="0035754F"/>
    <w:rsid w:val="003775B7"/>
    <w:rsid w:val="00387134"/>
    <w:rsid w:val="004872C9"/>
    <w:rsid w:val="00615552"/>
    <w:rsid w:val="006742E3"/>
    <w:rsid w:val="006A7154"/>
    <w:rsid w:val="007154C1"/>
    <w:rsid w:val="0078083D"/>
    <w:rsid w:val="00843A04"/>
    <w:rsid w:val="00844B61"/>
    <w:rsid w:val="00847BD8"/>
    <w:rsid w:val="0085024E"/>
    <w:rsid w:val="00AD104D"/>
    <w:rsid w:val="00B5577D"/>
    <w:rsid w:val="00CD6703"/>
    <w:rsid w:val="00D23240"/>
    <w:rsid w:val="00D924CC"/>
    <w:rsid w:val="00DA2C4F"/>
    <w:rsid w:val="00DC20B9"/>
    <w:rsid w:val="00ED4CEF"/>
    <w:rsid w:val="00EE5504"/>
    <w:rsid w:val="00F30A17"/>
    <w:rsid w:val="00F438B2"/>
    <w:rsid w:val="00FA47AF"/>
    <w:rsid w:val="00FC0C4E"/>
    <w:rsid w:val="00F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5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1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6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7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D6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7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5">
    <w:name w:val="c5"/>
    <w:basedOn w:val="a"/>
    <w:rsid w:val="00FD3F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4">
    <w:name w:val="c4"/>
    <w:basedOn w:val="a0"/>
    <w:rsid w:val="00FD3F1C"/>
  </w:style>
  <w:style w:type="paragraph" w:styleId="a8">
    <w:name w:val="List Paragraph"/>
    <w:basedOn w:val="a"/>
    <w:uiPriority w:val="34"/>
    <w:qFormat/>
    <w:rsid w:val="00FD3F1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D3F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5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1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SPecialiST</cp:lastModifiedBy>
  <cp:revision>2</cp:revision>
  <cp:lastPrinted>2001-12-31T20:12:00Z</cp:lastPrinted>
  <dcterms:created xsi:type="dcterms:W3CDTF">2017-12-25T07:52:00Z</dcterms:created>
  <dcterms:modified xsi:type="dcterms:W3CDTF">2017-12-25T07:52:00Z</dcterms:modified>
</cp:coreProperties>
</file>